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A516" w14:textId="77777777" w:rsidR="00077176" w:rsidRPr="007E3820" w:rsidRDefault="00077176" w:rsidP="000771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4"/>
          <w:sz w:val="23"/>
          <w:szCs w:val="23"/>
          <w:lang w:val="en-US" w:eastAsia="el-GR"/>
        </w:rPr>
      </w:pPr>
      <w:bookmarkStart w:id="0" w:name="_GoBack"/>
      <w:bookmarkEnd w:id="0"/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74"/>
        <w:gridCol w:w="900"/>
        <w:gridCol w:w="4282"/>
      </w:tblGrid>
      <w:tr w:rsidR="00085A12" w:rsidRPr="0000519C" w14:paraId="4335792A" w14:textId="77777777" w:rsidTr="00C04F50">
        <w:tc>
          <w:tcPr>
            <w:tcW w:w="41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3388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14:paraId="7BA0A9AA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ΝΟΜΟΣ ΑΡΓΟΛΙΔΑΣ</w:t>
            </w:r>
          </w:p>
          <w:p w14:paraId="5D99E6FA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ΔΗΜΟΣ ΕΡΜΙΟΝΙΔΑΣ</w:t>
            </w:r>
          </w:p>
          <w:p w14:paraId="743EE759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ΤΜΗΜΑ ΤΕΧΝΙΚΩΝ ΕΡΓΩΝ,</w:t>
            </w:r>
          </w:p>
          <w:p w14:paraId="2C3E3C11" w14:textId="77777777" w:rsidR="00085A12" w:rsidRPr="0000519C" w:rsidRDefault="00085A12" w:rsidP="00C04F50">
            <w:pPr>
              <w:keepNext/>
              <w:spacing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ΥΔΡΕΥΣΗΣ ΚΑΙ ΑΠΟΧΕΤΕΥΣΗΣ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2008" w14:textId="77777777" w:rsidR="00085A12" w:rsidRPr="0000519C" w:rsidRDefault="00085A12" w:rsidP="00C04F50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B42A" w14:textId="77777777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pacing w:val="40"/>
                <w:sz w:val="20"/>
                <w:szCs w:val="20"/>
                <w:lang w:eastAsia="el-GR"/>
              </w:rPr>
              <w:tab/>
            </w:r>
          </w:p>
          <w:p w14:paraId="324C8042" w14:textId="77777777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0"/>
                <w:szCs w:val="20"/>
                <w:lang w:eastAsia="el-GR"/>
              </w:rPr>
            </w:pPr>
          </w:p>
          <w:p w14:paraId="3BE12504" w14:textId="77777777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pacing w:val="40"/>
                <w:sz w:val="20"/>
                <w:szCs w:val="20"/>
                <w:lang w:eastAsia="el-GR"/>
              </w:rPr>
            </w:pPr>
          </w:p>
          <w:p w14:paraId="4755D768" w14:textId="3CB63BBF" w:rsidR="00085A12" w:rsidRPr="0000519C" w:rsidRDefault="00085A12" w:rsidP="00C04F50">
            <w:pPr>
              <w:keepNext/>
              <w:spacing w:before="240" w:after="60" w:line="240" w:lineRule="auto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Κρανίδι,</w:t>
            </w:r>
            <w:r w:rsidRPr="0000519C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ab/>
            </w:r>
            <w:r w:rsidR="000458A5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11</w:t>
            </w:r>
            <w:r w:rsidRPr="0000519C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-0</w:t>
            </w:r>
            <w:r w:rsidR="000458A5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5</w:t>
            </w:r>
            <w:r w:rsidRPr="0000519C"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-20</w:t>
            </w:r>
            <w:r>
              <w:rPr>
                <w:rFonts w:ascii="Tahoma" w:eastAsia="Times New Roman" w:hAnsi="Tahoma" w:cs="Tahoma"/>
                <w:bCs/>
                <w:spacing w:val="40"/>
                <w:sz w:val="20"/>
                <w:szCs w:val="20"/>
                <w:lang w:eastAsia="el-GR"/>
              </w:rPr>
              <w:t>20</w:t>
            </w:r>
          </w:p>
        </w:tc>
      </w:tr>
      <w:tr w:rsidR="00085A12" w:rsidRPr="0000519C" w14:paraId="6F66DDC8" w14:textId="77777777" w:rsidTr="00C04F50"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0590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6630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2976" w14:textId="32598540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>Τ.Ε.:</w:t>
            </w:r>
            <w:r w:rsidRPr="0000519C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ab/>
            </w:r>
            <w:r w:rsidR="00C94D6F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 xml:space="preserve">  0</w:t>
            </w:r>
            <w:r w:rsidR="00F34A43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>49</w:t>
            </w:r>
            <w:r w:rsidRPr="0000519C"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  <w:t xml:space="preserve"> </w:t>
            </w:r>
          </w:p>
          <w:p w14:paraId="0CCC6E89" w14:textId="77777777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</w:t>
            </w:r>
          </w:p>
          <w:p w14:paraId="19B92901" w14:textId="64377126" w:rsidR="00085A12" w:rsidRPr="0000519C" w:rsidRDefault="00085A12" w:rsidP="00C04F50">
            <w:pPr>
              <w:widowControl w:val="0"/>
              <w:tabs>
                <w:tab w:val="right" w:pos="1764"/>
                <w:tab w:val="right" w:pos="20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0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ΠΡΟΣ: </w:t>
            </w:r>
            <w:r w:rsidR="000458A5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ΟΙΚΟΝΟΜΙΚΗ ΥΠΗΡΕΣΙΑ ΔΗΜΟΥ ΕΡΜΙΟΝΙΔΑΣ</w:t>
            </w:r>
          </w:p>
        </w:tc>
      </w:tr>
      <w:tr w:rsidR="00085A12" w:rsidRPr="0000519C" w14:paraId="78207A82" w14:textId="77777777" w:rsidTr="00C04F50"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73A5D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6F39A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3169" w14:textId="77777777" w:rsidR="00085A12" w:rsidRPr="0000519C" w:rsidRDefault="00085A12" w:rsidP="00C04F50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0" w:line="240" w:lineRule="auto"/>
              <w:ind w:left="347" w:hanging="347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085A12" w:rsidRPr="0000519C" w14:paraId="4AF36664" w14:textId="77777777" w:rsidTr="00C04F50">
        <w:trPr>
          <w:trHeight w:val="590"/>
        </w:trPr>
        <w:tc>
          <w:tcPr>
            <w:tcW w:w="41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8C6B0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B125A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34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B3F3" w14:textId="77777777" w:rsidR="00085A12" w:rsidRPr="0000519C" w:rsidRDefault="00085A12" w:rsidP="00C04F50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spacing w:before="60" w:after="0" w:line="240" w:lineRule="auto"/>
              <w:ind w:left="347" w:hanging="347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</w:tr>
    </w:tbl>
    <w:p w14:paraId="76ABE07E" w14:textId="77777777" w:rsidR="00085A12" w:rsidRPr="0000519C" w:rsidRDefault="00085A12" w:rsidP="00085A12">
      <w:pPr>
        <w:widowControl w:val="0"/>
        <w:tabs>
          <w:tab w:val="center" w:pos="4960"/>
          <w:tab w:val="right" w:pos="9921"/>
        </w:tabs>
        <w:autoSpaceDE w:val="0"/>
        <w:autoSpaceDN w:val="0"/>
        <w:adjustRightInd w:val="0"/>
        <w:spacing w:after="0" w:line="280" w:lineRule="exact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ΤΕΧΝΙΚΗ ΕΚΘΕΣΗ</w:t>
      </w:r>
    </w:p>
    <w:p w14:paraId="3AD03DA1" w14:textId="6384E225" w:rsidR="00085A12" w:rsidRPr="0000519C" w:rsidRDefault="00085A12" w:rsidP="00085A12">
      <w:pPr>
        <w:widowControl w:val="0"/>
        <w:tabs>
          <w:tab w:val="center" w:pos="4960"/>
          <w:tab w:val="right" w:pos="9921"/>
        </w:tabs>
        <w:autoSpaceDE w:val="0"/>
        <w:autoSpaceDN w:val="0"/>
        <w:adjustRightInd w:val="0"/>
        <w:spacing w:after="0" w:line="280" w:lineRule="exact"/>
        <w:jc w:val="center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b/>
          <w:bCs/>
          <w:spacing w:val="80"/>
          <w:sz w:val="20"/>
          <w:szCs w:val="20"/>
          <w:lang w:eastAsia="el-GR"/>
        </w:rPr>
        <w:t>“</w:t>
      </w:r>
      <w:r w:rsidR="000458A5" w:rsidRPr="000458A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ΣΥΝΤ</w:t>
      </w:r>
      <w:r w:rsidR="00D027E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Η</w:t>
      </w:r>
      <w:r w:rsidR="000458A5" w:rsidRPr="000458A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ΡΗΣΗ </w:t>
      </w:r>
      <w:r w:rsidR="00F34A43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ΔΗΜΟΤΙΚΟΥ ΦΩΤΙΣΜΟΥ (ΔΙΑΣΤΑΥΡΩΣΗ ΚΟΙΛΑΔΑΣ)</w:t>
      </w:r>
      <w:r w:rsidRPr="0000519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”</w:t>
      </w:r>
    </w:p>
    <w:p w14:paraId="61D92D11" w14:textId="77777777" w:rsidR="00085A12" w:rsidRPr="0000519C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ΑΙΤΙΟΛΟΓΙΑ</w:t>
      </w:r>
    </w:p>
    <w:p w14:paraId="63A2CE60" w14:textId="77777777" w:rsidR="00085A12" w:rsidRPr="0000519C" w:rsidRDefault="00085A12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77D4139C" w14:textId="4FA17EF9" w:rsidR="00085A12" w:rsidRDefault="00085A12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sz w:val="20"/>
          <w:szCs w:val="20"/>
          <w:lang w:eastAsia="el-GR"/>
        </w:rPr>
        <w:t xml:space="preserve">Η παρούσα </w:t>
      </w:r>
      <w:r w:rsidR="000458A5">
        <w:rPr>
          <w:rFonts w:ascii="Tahoma" w:eastAsia="Times New Roman" w:hAnsi="Tahoma" w:cs="Tahoma"/>
          <w:sz w:val="20"/>
          <w:szCs w:val="20"/>
          <w:lang w:eastAsia="el-GR"/>
        </w:rPr>
        <w:t xml:space="preserve">τεχνική έκθεση </w:t>
      </w:r>
      <w:r w:rsidRPr="0000519C">
        <w:rPr>
          <w:rFonts w:ascii="Tahoma" w:eastAsia="Times New Roman" w:hAnsi="Tahoma" w:cs="Tahoma"/>
          <w:sz w:val="20"/>
          <w:szCs w:val="20"/>
          <w:lang w:eastAsia="el-GR"/>
        </w:rPr>
        <w:t xml:space="preserve"> συντάσσεται </w:t>
      </w:r>
      <w:r>
        <w:rPr>
          <w:rFonts w:ascii="Tahoma" w:eastAsia="Times New Roman" w:hAnsi="Tahoma" w:cs="Tahoma"/>
          <w:sz w:val="20"/>
          <w:szCs w:val="20"/>
          <w:lang w:eastAsia="el-GR"/>
        </w:rPr>
        <w:t>με σκοπό τη</w:t>
      </w:r>
      <w:r w:rsidR="00F34A43">
        <w:rPr>
          <w:rFonts w:ascii="Tahoma" w:eastAsia="Times New Roman" w:hAnsi="Tahoma" w:cs="Tahoma"/>
          <w:sz w:val="20"/>
          <w:szCs w:val="20"/>
          <w:lang w:eastAsia="el-GR"/>
        </w:rPr>
        <w:t xml:space="preserve"> συντήρηση του δημοτικού φωτισμού στη διασταύρωση από Κρανίδι προς Κοιλάδα.</w:t>
      </w:r>
    </w:p>
    <w:p w14:paraId="31FE5065" w14:textId="77777777" w:rsidR="00085A12" w:rsidRPr="00085A12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085A12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ΣΚΟΠΟΣ </w:t>
      </w:r>
    </w:p>
    <w:p w14:paraId="045F135A" w14:textId="4D05D38A" w:rsidR="00085A12" w:rsidRDefault="00085A12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Σκοπός της παρούσας τεχνικής έκθεσης είναι </w:t>
      </w:r>
      <w:r w:rsidR="000458A5">
        <w:rPr>
          <w:rFonts w:ascii="Tahoma" w:eastAsia="Times New Roman" w:hAnsi="Tahoma" w:cs="Tahoma"/>
          <w:sz w:val="20"/>
          <w:szCs w:val="20"/>
          <w:lang w:eastAsia="el-GR"/>
        </w:rPr>
        <w:t xml:space="preserve">ο </w:t>
      </w:r>
      <w:r w:rsidR="00F34A43">
        <w:rPr>
          <w:rFonts w:ascii="Tahoma" w:eastAsia="Times New Roman" w:hAnsi="Tahoma" w:cs="Tahoma"/>
          <w:sz w:val="20"/>
          <w:szCs w:val="20"/>
          <w:lang w:eastAsia="el-GR"/>
        </w:rPr>
        <w:t xml:space="preserve">επαρκής </w:t>
      </w:r>
      <w:r w:rsidR="000458A5">
        <w:rPr>
          <w:rFonts w:ascii="Tahoma" w:eastAsia="Times New Roman" w:hAnsi="Tahoma" w:cs="Tahoma"/>
          <w:sz w:val="20"/>
          <w:szCs w:val="20"/>
          <w:lang w:eastAsia="el-GR"/>
        </w:rPr>
        <w:t>φωτισμός</w:t>
      </w:r>
      <w:r w:rsidR="00F34A43">
        <w:rPr>
          <w:rFonts w:ascii="Tahoma" w:eastAsia="Times New Roman" w:hAnsi="Tahoma" w:cs="Tahoma"/>
          <w:sz w:val="20"/>
          <w:szCs w:val="20"/>
          <w:lang w:eastAsia="el-GR"/>
        </w:rPr>
        <w:t xml:space="preserve"> στο συγκεκριμένο σημείο και </w:t>
      </w:r>
      <w:proofErr w:type="spellStart"/>
      <w:r w:rsidR="00F34A43">
        <w:rPr>
          <w:rFonts w:ascii="Tahoma" w:eastAsia="Times New Roman" w:hAnsi="Tahoma" w:cs="Tahoma"/>
          <w:sz w:val="20"/>
          <w:szCs w:val="20"/>
          <w:lang w:eastAsia="el-GR"/>
        </w:rPr>
        <w:t>κατ΄επέκταση</w:t>
      </w:r>
      <w:proofErr w:type="spellEnd"/>
      <w:r w:rsidR="00F34A43">
        <w:rPr>
          <w:rFonts w:ascii="Tahoma" w:eastAsia="Times New Roman" w:hAnsi="Tahoma" w:cs="Tahoma"/>
          <w:sz w:val="20"/>
          <w:szCs w:val="20"/>
          <w:lang w:eastAsia="el-GR"/>
        </w:rPr>
        <w:t xml:space="preserve"> η ασφάλεια των οδηγών.</w:t>
      </w:r>
    </w:p>
    <w:p w14:paraId="61D6AC60" w14:textId="29232860" w:rsidR="00D027E5" w:rsidRPr="00D027E5" w:rsidRDefault="00D027E5" w:rsidP="00D027E5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D027E5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ΓΕΝΙΚΑ</w:t>
      </w:r>
    </w:p>
    <w:p w14:paraId="6556BFFB" w14:textId="4C0FEF74" w:rsidR="00D027E5" w:rsidRDefault="00D027E5" w:rsidP="00085A1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3D617651" w14:textId="77777777" w:rsidR="00D027E5" w:rsidRPr="008F64D1" w:rsidRDefault="00D027E5" w:rsidP="00D027E5">
      <w:pPr>
        <w:rPr>
          <w:rFonts w:ascii="Tahoma" w:hAnsi="Tahoma" w:cs="Tahoma"/>
          <w:sz w:val="20"/>
          <w:szCs w:val="20"/>
        </w:rPr>
      </w:pPr>
      <w:r w:rsidRPr="008F64D1">
        <w:rPr>
          <w:rFonts w:ascii="Tahoma" w:hAnsi="Tahoma" w:cs="Tahoma"/>
          <w:sz w:val="20"/>
          <w:szCs w:val="20"/>
        </w:rPr>
        <w:t xml:space="preserve">Οι ηλεκτρολογικές εργασίες προβλέπεται να γίνουν από εξειδικευμένο ηλεκτρολόγο με άδεια σε ισχύ και να πληρούνται οι προϋποθέσεις άσκησης επαγγελματικής δραστηριότητας. </w:t>
      </w:r>
    </w:p>
    <w:p w14:paraId="5F04C7B5" w14:textId="77777777" w:rsidR="00D027E5" w:rsidRDefault="00D027E5" w:rsidP="00D027E5">
      <w:pPr>
        <w:rPr>
          <w:rFonts w:ascii="Tahoma" w:hAnsi="Tahoma" w:cs="Tahoma"/>
          <w:sz w:val="20"/>
          <w:szCs w:val="20"/>
        </w:rPr>
      </w:pPr>
      <w:r w:rsidRPr="008F64D1">
        <w:rPr>
          <w:rFonts w:ascii="Tahoma" w:hAnsi="Tahoma" w:cs="Tahoma"/>
          <w:sz w:val="20"/>
          <w:szCs w:val="20"/>
        </w:rPr>
        <w:t>Σε περίπτωση που τις εργασίες τις εκτελεί τεχνίτης θα βρίσκεται υπό την συνεχή καθοδήγηση αρχιτεχνίτη. Ο αρχιτεχνίτης εκτελεί αυτοτελώς δραστηριότητες, υπό τις οδηγίες εργοδηγού ή μηχανικού.</w:t>
      </w:r>
    </w:p>
    <w:p w14:paraId="556E5321" w14:textId="793EB518" w:rsidR="00D027E5" w:rsidRDefault="00D027E5" w:rsidP="00D027E5">
      <w:pPr>
        <w:spacing w:line="26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Τα υλικά που θα αντικατασταθούν θα παραδοθούν στο Δήμο.</w:t>
      </w:r>
    </w:p>
    <w:p w14:paraId="3E03FEE4" w14:textId="7EBA69F1" w:rsidR="00D027E5" w:rsidRPr="00D027E5" w:rsidRDefault="00D027E5" w:rsidP="00085A1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D027E5">
        <w:rPr>
          <w:rFonts w:ascii="Tahoma" w:eastAsia="Times New Roman" w:hAnsi="Tahoma" w:cs="Tahoma"/>
          <w:bCs/>
          <w:sz w:val="20"/>
          <w:szCs w:val="20"/>
          <w:lang w:eastAsia="el-GR"/>
        </w:rPr>
        <w:t>Μετά την εκτέλεση των εργασιών ο ανάδοχος οφείλει να καταθέσει το ηλεκτρολογικό σχέδιο της εγκατάστασης στο Δήμο Ερμιονίδας.</w:t>
      </w:r>
    </w:p>
    <w:p w14:paraId="378DA6EE" w14:textId="77777777" w:rsidR="00085A12" w:rsidRPr="0000519C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>ΓΕΝΙΚΕΣ ΠΡΟΔΙΑΓΡΑΦΕΣ –ΠΙΣΤΟΠΟΙΗΤΙΚΑ</w:t>
      </w:r>
    </w:p>
    <w:p w14:paraId="56C9A9A2" w14:textId="77777777" w:rsidR="00085A12" w:rsidRPr="0000519C" w:rsidRDefault="00085A12" w:rsidP="00085A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60" w:lineRule="exac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sz w:val="20"/>
          <w:szCs w:val="20"/>
          <w:lang w:eastAsia="el-GR"/>
        </w:rPr>
        <w:t>Όλα τα υλικά θα είναι σύμφωνα με τις Ευρωπαϊκές προδιαγραφές ήτοι όλα τα προσφερόμενα υλικά θα έχουν τα απαραίτητα πιστοποιητικά CE και ISO.</w:t>
      </w:r>
    </w:p>
    <w:p w14:paraId="117D88C4" w14:textId="3B4DED32" w:rsidR="00085A12" w:rsidRPr="0000519C" w:rsidRDefault="00085A12" w:rsidP="00085A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sz w:val="20"/>
          <w:szCs w:val="20"/>
          <w:lang w:eastAsia="el-GR"/>
        </w:rPr>
        <w:t>Για την εκτέλεση της παρούσας, ισχύουν όλες οι ελληνικές τεχνικές προδιαγραφές όπως ισχύουν κατά τη διάρκεια εκτέλεσης της σύμβασης</w:t>
      </w:r>
      <w:r w:rsidR="004004C6">
        <w:rPr>
          <w:rFonts w:ascii="Tahoma" w:eastAsia="Times New Roman" w:hAnsi="Tahoma" w:cs="Tahoma"/>
          <w:sz w:val="20"/>
          <w:szCs w:val="20"/>
          <w:lang w:eastAsia="el-GR"/>
        </w:rPr>
        <w:t xml:space="preserve"> και συγκεκριμένα οι ΕΤΕΠ  </w:t>
      </w:r>
      <w:r w:rsidR="004004C6" w:rsidRPr="004004C6">
        <w:rPr>
          <w:rFonts w:ascii="Tahoma" w:eastAsia="Times New Roman" w:hAnsi="Tahoma" w:cs="Tahoma"/>
          <w:sz w:val="20"/>
          <w:szCs w:val="20"/>
          <w:lang w:eastAsia="el-GR"/>
        </w:rPr>
        <w:t>: 05-07-01-00 -</w:t>
      </w:r>
      <w:r w:rsidR="004004C6">
        <w:rPr>
          <w:rFonts w:ascii="Tahoma" w:eastAsia="Times New Roman" w:hAnsi="Tahoma" w:cs="Tahoma"/>
          <w:sz w:val="20"/>
          <w:szCs w:val="20"/>
          <w:lang w:val="en-US" w:eastAsia="el-GR"/>
        </w:rPr>
        <w:t>Y</w:t>
      </w:r>
      <w:proofErr w:type="spellStart"/>
      <w:r w:rsidR="004004C6">
        <w:rPr>
          <w:rFonts w:ascii="Tahoma" w:eastAsia="Times New Roman" w:hAnsi="Tahoma" w:cs="Tahoma"/>
          <w:sz w:val="20"/>
          <w:szCs w:val="20"/>
          <w:lang w:eastAsia="el-GR"/>
        </w:rPr>
        <w:t>ποδομή</w:t>
      </w:r>
      <w:proofErr w:type="spellEnd"/>
      <w:r w:rsidR="004004C6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 w:rsidR="004004C6">
        <w:rPr>
          <w:rFonts w:ascii="Tahoma" w:eastAsia="Times New Roman" w:hAnsi="Tahoma" w:cs="Tahoma"/>
          <w:sz w:val="20"/>
          <w:szCs w:val="20"/>
          <w:lang w:eastAsia="el-GR"/>
        </w:rPr>
        <w:t>οδοφωτισμού</w:t>
      </w:r>
      <w:proofErr w:type="spellEnd"/>
      <w:r w:rsidRPr="0000519C">
        <w:rPr>
          <w:rFonts w:ascii="Tahoma" w:eastAsia="Times New Roman" w:hAnsi="Tahoma" w:cs="Tahoma"/>
          <w:sz w:val="20"/>
          <w:szCs w:val="20"/>
          <w:lang w:eastAsia="el-GR"/>
        </w:rPr>
        <w:t xml:space="preserve"> και όλες οι πρότυπες προδιαγραφές (εθνικές και κοινοτικές), κανονισμοί και πρότυπα σχετικά με το αντικείμενο της παρούσας και τα αναφερόμενα στα δελτίο παραγγελίας.</w:t>
      </w:r>
    </w:p>
    <w:p w14:paraId="17F483AC" w14:textId="77777777" w:rsidR="00085A12" w:rsidRPr="0000519C" w:rsidRDefault="00085A12" w:rsidP="00085A1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14:paraId="422EF85F" w14:textId="160837D3" w:rsidR="00085A12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>ΕΔΕΙΚΤΙΚΟΣ ΠΡΟΫΠΟΛΟΓΙΣΜΟΣ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960"/>
        <w:gridCol w:w="2440"/>
        <w:gridCol w:w="1346"/>
        <w:gridCol w:w="1360"/>
        <w:gridCol w:w="1246"/>
        <w:gridCol w:w="1300"/>
      </w:tblGrid>
      <w:tr w:rsidR="00F34A43" w:rsidRPr="00F34A43" w14:paraId="565261A3" w14:textId="77777777" w:rsidTr="00F34A43">
        <w:trPr>
          <w:cantSplit/>
          <w:trHeight w:val="61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88C3B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F87AFE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ΠΕΡΙΓΡΑΦΗ ΥΛΙΚΟΥ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327A8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ΜΟΝ.ΜΕΤΡ.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53983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C3C7E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ΠΟΣΟΤΗΤΑ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988D0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ΔΑΠΑΝΗ</w:t>
            </w:r>
          </w:p>
        </w:tc>
      </w:tr>
      <w:tr w:rsidR="00F34A43" w:rsidRPr="00F34A43" w14:paraId="0BA53336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E65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8CE8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Φωτιστικό </w:t>
            </w: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A6C7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BEE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135,00 €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B8EB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F8F1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270,00 €</w:t>
            </w:r>
          </w:p>
        </w:tc>
      </w:tr>
      <w:tr w:rsidR="00F34A43" w:rsidRPr="00F34A43" w14:paraId="7323A1BB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341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0E00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Λαμπτήρας </w:t>
            </w: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D35D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8DEB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25,00 €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961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591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250,00 €</w:t>
            </w:r>
          </w:p>
        </w:tc>
      </w:tr>
      <w:tr w:rsidR="00F34A43" w:rsidRPr="00F34A43" w14:paraId="5F83FF6C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7CC5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287" w14:textId="44588144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Φωτοκύτταρο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163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5D4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40,00 €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14F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881A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40,00 €</w:t>
            </w:r>
          </w:p>
        </w:tc>
      </w:tr>
      <w:tr w:rsidR="00F34A43" w:rsidRPr="00F34A43" w14:paraId="50D3924D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1FE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3C5B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lang w:eastAsia="el-GR"/>
              </w:rPr>
              <w:t>Καλώδιο Ε1VV-U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C27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FFD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55D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DC34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25,00 €</w:t>
            </w:r>
          </w:p>
        </w:tc>
      </w:tr>
      <w:tr w:rsidR="00F34A43" w:rsidRPr="00F34A43" w14:paraId="3DBDF122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4E3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E67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Τριφασική μπάρα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B84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F1D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20,00 €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C329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DC0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40,00 €</w:t>
            </w:r>
          </w:p>
        </w:tc>
      </w:tr>
      <w:tr w:rsidR="00F34A43" w:rsidRPr="00F34A43" w14:paraId="6CC5DC06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BC9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DF8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Μετασχηματιστής 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5AB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B0A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28,00 €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F822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099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84,00 €</w:t>
            </w:r>
          </w:p>
        </w:tc>
      </w:tr>
      <w:tr w:rsidR="00F34A43" w:rsidRPr="00F34A43" w14:paraId="37BB39B4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C87D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C6C" w14:textId="4A4C93E4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Εκ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</w:t>
            </w: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ιν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η</w:t>
            </w: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ή</w:t>
            </w: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C32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D682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15,00 €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C18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9A6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45,00 €</w:t>
            </w:r>
          </w:p>
        </w:tc>
      </w:tr>
      <w:tr w:rsidR="00F34A43" w:rsidRPr="00F34A43" w14:paraId="2B5142EB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6BC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93B1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Γενικός διακόπτης 3*40Α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C63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8B3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22,00 €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07D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D7F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22,00 €</w:t>
            </w:r>
          </w:p>
        </w:tc>
      </w:tr>
      <w:tr w:rsidR="00F34A43" w:rsidRPr="00F34A43" w14:paraId="144AC3C4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0CC8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4592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Ενδεικτική λυχνία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7FA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7EA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3,00 €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A89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7B08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12,00 €</w:t>
            </w:r>
          </w:p>
        </w:tc>
      </w:tr>
      <w:tr w:rsidR="00F34A43" w:rsidRPr="00F34A43" w14:paraId="6A0ECBD8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239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B23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Ρελέ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διαφυγής 4*40Α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407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31D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70,00 €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FD1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DE6E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70,00 €</w:t>
            </w:r>
          </w:p>
        </w:tc>
      </w:tr>
      <w:tr w:rsidR="00F34A43" w:rsidRPr="00F34A43" w14:paraId="412EC970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0BEA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DFCE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Αυτόματη ασφάλεια C3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CD6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FE7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8,00 €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59AB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C6A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8,00 €</w:t>
            </w:r>
          </w:p>
        </w:tc>
      </w:tr>
      <w:tr w:rsidR="00F34A43" w:rsidRPr="00F34A43" w14:paraId="3BDBF829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9BE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F84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Διακόπτης 1*16Α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4FD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3EE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7,00 €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904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1A33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7,00 €</w:t>
            </w:r>
          </w:p>
        </w:tc>
      </w:tr>
      <w:tr w:rsidR="00F34A43" w:rsidRPr="00F34A43" w14:paraId="17C6CE76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A60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14F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Ρελέ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ισχύος 4*40Α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287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E751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62,00 €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E72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6FAC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62,00 €</w:t>
            </w:r>
          </w:p>
        </w:tc>
      </w:tr>
      <w:tr w:rsidR="00F34A43" w:rsidRPr="00F34A43" w14:paraId="64B86A0C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4874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5DD7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Αυτόματη ασφάλεια C16 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B076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70EA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6,50 €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6E0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F5C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84,50 €</w:t>
            </w:r>
          </w:p>
        </w:tc>
      </w:tr>
      <w:tr w:rsidR="00F34A43" w:rsidRPr="00F34A43" w14:paraId="0CA82D88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2F18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724C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Αυτόματη ασφάλεια C6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1DB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AF54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8,00 €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B3A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F560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8,00 €</w:t>
            </w:r>
          </w:p>
        </w:tc>
      </w:tr>
      <w:tr w:rsidR="00F34A43" w:rsidRPr="00F34A43" w14:paraId="240ECF1B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317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42D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Ρελέ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ισχύος 1*20Α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BC61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A66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22,00 €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07A1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DC2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22,00 €</w:t>
            </w:r>
          </w:p>
        </w:tc>
      </w:tr>
      <w:tr w:rsidR="00F34A43" w:rsidRPr="00F34A43" w14:paraId="0523CD46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F80D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023C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Ρευματοδότης( </w:t>
            </w: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σούκο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86C6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1EA3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17,00 €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42B5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E62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17,00 €</w:t>
            </w:r>
          </w:p>
        </w:tc>
      </w:tr>
      <w:tr w:rsidR="00F34A43" w:rsidRPr="00F34A43" w14:paraId="239D79E8" w14:textId="77777777" w:rsidTr="00F34A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779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AC4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Χρονοδιακόπτης 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AED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κατ' αποκοπή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BB40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45,00 €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854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5CE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45,00 €</w:t>
            </w:r>
          </w:p>
        </w:tc>
      </w:tr>
      <w:tr w:rsidR="00F34A43" w:rsidRPr="00F34A43" w14:paraId="28749BB9" w14:textId="77777777" w:rsidTr="00F34A4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8A5A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8D11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ΕΡΓΑΣΙΑ (αποξήλωση, </w:t>
            </w: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τοποθέτηση, συνδέσεις, δοκιμές)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E14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κατ' αποκοπή</w:t>
            </w:r>
          </w:p>
        </w:tc>
        <w:tc>
          <w:tcPr>
            <w:tcW w:w="1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B5A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420,00 €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FB9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A8DB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420,00 €</w:t>
            </w:r>
          </w:p>
        </w:tc>
      </w:tr>
      <w:tr w:rsidR="00F34A43" w:rsidRPr="00F34A43" w14:paraId="5F7B6C84" w14:textId="77777777" w:rsidTr="00F34A43">
        <w:trPr>
          <w:trHeight w:val="300"/>
        </w:trPr>
        <w:tc>
          <w:tcPr>
            <w:tcW w:w="728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A99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Μερικό σύνολο 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082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1.531,50 €</w:t>
            </w:r>
          </w:p>
        </w:tc>
      </w:tr>
      <w:tr w:rsidR="00F34A43" w:rsidRPr="00F34A43" w14:paraId="1085EB27" w14:textId="77777777" w:rsidTr="00F34A43">
        <w:trPr>
          <w:trHeight w:val="300"/>
        </w:trPr>
        <w:tc>
          <w:tcPr>
            <w:tcW w:w="606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65F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Φ.Π.Α</w:t>
            </w:r>
          </w:p>
        </w:tc>
        <w:tc>
          <w:tcPr>
            <w:tcW w:w="12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BFF" w14:textId="77777777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24%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C65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>367,56 €</w:t>
            </w:r>
          </w:p>
        </w:tc>
      </w:tr>
      <w:tr w:rsidR="00F34A43" w:rsidRPr="00F34A43" w14:paraId="378B8DD3" w14:textId="77777777" w:rsidTr="00F34A43">
        <w:trPr>
          <w:trHeight w:val="300"/>
        </w:trPr>
        <w:tc>
          <w:tcPr>
            <w:tcW w:w="728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F67" w14:textId="1AEDB13E" w:rsidR="00F34A43" w:rsidRPr="00F34A43" w:rsidRDefault="00F34A43" w:rsidP="00F34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Γενικό σύνολο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103" w14:textId="77777777" w:rsidR="00F34A43" w:rsidRPr="00F34A43" w:rsidRDefault="00F34A43" w:rsidP="00F34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34A4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1.899,06 €</w:t>
            </w:r>
          </w:p>
        </w:tc>
      </w:tr>
    </w:tbl>
    <w:p w14:paraId="54524E2D" w14:textId="77777777" w:rsidR="00F34A43" w:rsidRDefault="00F34A43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14:paraId="6D9B9015" w14:textId="58B50DAE" w:rsidR="00085A12" w:rsidRPr="0000519C" w:rsidRDefault="00085A12" w:rsidP="00085A12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ΙΜΟΛΟΓΙΟ </w:t>
      </w:r>
    </w:p>
    <w:p w14:paraId="03F35C23" w14:textId="5A285471" w:rsidR="00085A12" w:rsidRPr="004004C6" w:rsidRDefault="00085A12" w:rsidP="00085A12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00519C">
        <w:rPr>
          <w:rFonts w:ascii="Tahoma" w:eastAsia="Calibri" w:hAnsi="Tahoma" w:cs="Tahoma"/>
          <w:sz w:val="20"/>
          <w:szCs w:val="20"/>
        </w:rPr>
        <w:t xml:space="preserve">Σύμφωνα με τον Κανονισμό 213/2008 της Ευρωπαϊκής Επιτροπής, περί κοινού λεξιλογίου για τις δημόσιες συμβάσεις (CPV), η ανωτέρω προμήθεια ταξινομείται με </w:t>
      </w:r>
      <w:r w:rsidRPr="0000519C">
        <w:rPr>
          <w:rFonts w:ascii="Tahoma" w:eastAsia="Calibri" w:hAnsi="Tahoma" w:cs="Tahoma"/>
          <w:b/>
          <w:sz w:val="20"/>
          <w:szCs w:val="20"/>
        </w:rPr>
        <w:t>CPV</w:t>
      </w:r>
      <w:r w:rsidRPr="0000519C">
        <w:rPr>
          <w:rFonts w:ascii="Tahoma" w:eastAsia="Calibri" w:hAnsi="Tahoma" w:cs="Tahoma"/>
          <w:sz w:val="20"/>
          <w:szCs w:val="20"/>
        </w:rPr>
        <w:t xml:space="preserve"> υπό το</w:t>
      </w:r>
      <w:r w:rsidR="00AE79E7">
        <w:rPr>
          <w:rFonts w:ascii="Tahoma" w:eastAsia="Calibri" w:hAnsi="Tahoma" w:cs="Tahoma"/>
          <w:sz w:val="20"/>
          <w:szCs w:val="20"/>
        </w:rPr>
        <w:t>ν</w:t>
      </w:r>
      <w:r w:rsidRPr="0000519C">
        <w:rPr>
          <w:rFonts w:ascii="Tahoma" w:eastAsia="Calibri" w:hAnsi="Tahoma" w:cs="Tahoma"/>
          <w:sz w:val="20"/>
          <w:szCs w:val="20"/>
        </w:rPr>
        <w:t xml:space="preserve"> κάτωθι αριθμητικ</w:t>
      </w:r>
      <w:r w:rsidR="00AE79E7">
        <w:rPr>
          <w:rFonts w:ascii="Tahoma" w:eastAsia="Calibri" w:hAnsi="Tahoma" w:cs="Tahoma"/>
          <w:sz w:val="20"/>
          <w:szCs w:val="20"/>
        </w:rPr>
        <w:t>ό</w:t>
      </w:r>
      <w:r w:rsidRPr="0000519C">
        <w:rPr>
          <w:rFonts w:ascii="Tahoma" w:eastAsia="Calibri" w:hAnsi="Tahoma" w:cs="Tahoma"/>
          <w:sz w:val="20"/>
          <w:szCs w:val="20"/>
        </w:rPr>
        <w:t xml:space="preserve">  κωδικ</w:t>
      </w:r>
      <w:r w:rsidR="00AE79E7">
        <w:rPr>
          <w:rFonts w:ascii="Tahoma" w:eastAsia="Calibri" w:hAnsi="Tahoma" w:cs="Tahoma"/>
          <w:sz w:val="20"/>
          <w:szCs w:val="20"/>
        </w:rPr>
        <w:t>ό</w:t>
      </w:r>
      <w:r w:rsidRPr="0000519C">
        <w:rPr>
          <w:rFonts w:ascii="Tahoma" w:eastAsia="Calibri" w:hAnsi="Tahoma" w:cs="Tahoma"/>
          <w:sz w:val="20"/>
          <w:szCs w:val="20"/>
        </w:rPr>
        <w:t xml:space="preserve">: </w:t>
      </w:r>
      <w:r w:rsidR="00CF7CDC" w:rsidRPr="00CF7CDC">
        <w:rPr>
          <w:rFonts w:ascii="Tahoma" w:eastAsia="Calibri" w:hAnsi="Tahoma" w:cs="Tahoma"/>
          <w:b/>
          <w:bCs/>
          <w:sz w:val="20"/>
          <w:szCs w:val="20"/>
        </w:rPr>
        <w:t>50232100-1</w:t>
      </w:r>
      <w:r w:rsidR="00CF7CDC" w:rsidRPr="00CF7CDC">
        <w:rPr>
          <w:rFonts w:ascii="Tahoma" w:eastAsia="Calibri" w:hAnsi="Tahoma" w:cs="Tahoma"/>
          <w:sz w:val="20"/>
          <w:szCs w:val="20"/>
        </w:rPr>
        <w:t xml:space="preserve">  </w:t>
      </w:r>
      <w:r w:rsidR="00AE79E7">
        <w:rPr>
          <w:rFonts w:ascii="Tahoma" w:eastAsia="Calibri" w:hAnsi="Tahoma" w:cs="Tahoma"/>
          <w:sz w:val="20"/>
          <w:szCs w:val="20"/>
        </w:rPr>
        <w:t>με τίτλο</w:t>
      </w:r>
      <w:r w:rsidR="00AE79E7" w:rsidRPr="00AE79E7">
        <w:rPr>
          <w:rFonts w:ascii="Tahoma" w:eastAsia="Calibri" w:hAnsi="Tahoma" w:cs="Tahoma"/>
          <w:sz w:val="20"/>
          <w:szCs w:val="20"/>
        </w:rPr>
        <w:t xml:space="preserve">: </w:t>
      </w:r>
      <w:r w:rsidR="00CF7CDC" w:rsidRPr="004004C6">
        <w:rPr>
          <w:rFonts w:ascii="Tahoma" w:eastAsia="Calibri" w:hAnsi="Tahoma" w:cs="Tahoma"/>
          <w:b/>
          <w:bCs/>
          <w:sz w:val="20"/>
          <w:szCs w:val="20"/>
        </w:rPr>
        <w:t xml:space="preserve">Συντήρηση εγκαταστάσεων δημόσιου φωτισμού  </w:t>
      </w:r>
    </w:p>
    <w:p w14:paraId="2A224A69" w14:textId="77777777" w:rsidR="00085A12" w:rsidRPr="0000519C" w:rsidRDefault="00085A12" w:rsidP="00AE79E7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08D719E" w14:textId="77777777" w:rsidR="00085A12" w:rsidRPr="0000519C" w:rsidRDefault="00085A12" w:rsidP="00085A12">
      <w:pPr>
        <w:spacing w:after="0" w:line="240" w:lineRule="auto"/>
        <w:jc w:val="both"/>
        <w:rPr>
          <w:rFonts w:ascii="Tahoma" w:eastAsia="Times New Roman" w:hAnsi="Tahoma" w:cs="Tahoma"/>
          <w:color w:val="366092"/>
          <w:sz w:val="16"/>
          <w:szCs w:val="16"/>
          <w:lang w:eastAsia="el-GR"/>
        </w:rPr>
      </w:pPr>
    </w:p>
    <w:p w14:paraId="4D4C7B36" w14:textId="77777777" w:rsidR="00085A12" w:rsidRPr="0000519C" w:rsidRDefault="00085A12" w:rsidP="00085A12">
      <w:pPr>
        <w:spacing w:before="120" w:after="0" w:line="280" w:lineRule="exac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sz w:val="20"/>
          <w:szCs w:val="20"/>
          <w:lang w:eastAsia="el-GR"/>
        </w:rPr>
        <w:t>Στις τιμές μονάδας του ενδεικτικού προϋπολογισμού περιλαμβάνονται οι παρακάτω δαπάνες:</w:t>
      </w:r>
    </w:p>
    <w:p w14:paraId="0A1FA508" w14:textId="46F2666C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Η διάθεση του απαιτούμενου προσωπικού, μέσων για την καλή εκτέλεση της</w:t>
      </w:r>
      <w:r w:rsidRPr="0000519C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="00D027E5" w:rsidRPr="0000519C">
        <w:rPr>
          <w:rFonts w:ascii="Tahoma" w:eastAsia="Times New Roman" w:hAnsi="Tahoma" w:cs="Tahoma"/>
          <w:sz w:val="20"/>
          <w:szCs w:val="20"/>
          <w:lang w:eastAsia="x-none"/>
        </w:rPr>
        <w:t>παρούσας</w:t>
      </w:r>
      <w:r w:rsidRPr="0000519C">
        <w:rPr>
          <w:rFonts w:ascii="Tahoma" w:eastAsia="Times New Roman" w:hAnsi="Tahoma" w:cs="Tahoma"/>
          <w:sz w:val="20"/>
          <w:szCs w:val="20"/>
          <w:lang w:eastAsia="x-none"/>
        </w:rPr>
        <w:t>.</w:t>
      </w:r>
    </w:p>
    <w:p w14:paraId="7B0ADDBF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Κάθε δαπάνη, ακόμα και αν δεν κατονομάζεται ρητά, αλλά είναι απαραίτητη για την πλήρη και έντεχνη εκτέλεση της </w:t>
      </w:r>
      <w:r w:rsidRPr="0000519C">
        <w:rPr>
          <w:rFonts w:ascii="Tahoma" w:eastAsia="Times New Roman" w:hAnsi="Tahoma" w:cs="Tahoma"/>
          <w:sz w:val="20"/>
          <w:szCs w:val="20"/>
          <w:lang w:eastAsia="x-none"/>
        </w:rPr>
        <w:t>προμήθεια</w:t>
      </w: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ς.</w:t>
      </w:r>
    </w:p>
    <w:p w14:paraId="6AE9F147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Οι δαπάνες στα υλικά και τον εξοπλισμό από φόρους, τέλη, δασμούς, ειδικούς φόρους, κρατήσεις και οποιεσδήποτε άλλες νόμιμες επιβαρύνσεις που θα ισχύουν.</w:t>
      </w:r>
    </w:p>
    <w:p w14:paraId="2BDA2B9A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Οι δαπάνες μισθών, ημερομισθίων, υπερωριών, ασφαλίσεων και όλων των λοιπών σχετικών επιβαρύνσεων που προβλέπονται από την ισχύουσα Νομοθεσία, του κάθε είδους προσωπικού.</w:t>
      </w:r>
    </w:p>
    <w:p w14:paraId="6BC781B1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Οι δαπάνες για κάθε είδους ασφαλίσεις (εργασιακή, μεταφορών, μηχανημάτων, προσωπικού, κ.λπ.)</w:t>
      </w:r>
    </w:p>
    <w:p w14:paraId="5FC75FD4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 xml:space="preserve">Οι ευθύνες έναντι οποιασδήποτε βλάβης σε τρίτους, πρόσωπα, εγκαταστάσεις, ιδιοκτησίες, κ.λπ. </w:t>
      </w:r>
      <w:r w:rsidRPr="0000519C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και οι δαπάνες αποκατάστασης οποιαδήποτε βλάβης πραγματοποιηθεί με υπαιτιότητα του αναδόχου.</w:t>
      </w:r>
    </w:p>
    <w:p w14:paraId="7EB44405" w14:textId="77777777" w:rsidR="00085A12" w:rsidRPr="0000519C" w:rsidRDefault="00085A12" w:rsidP="00085A12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Η τήρηση όλων των πτυχίων, διπλωμάτων, αδειών που απαιτούνται για την εκτέλεση της εργασίας και των συμπληρωματικών εργασιών, όπως προβλέπεται από την ισχύουσα νομοθεσία.</w:t>
      </w:r>
    </w:p>
    <w:p w14:paraId="64A26542" w14:textId="77777777" w:rsidR="00085A12" w:rsidRPr="0000519C" w:rsidRDefault="00085A12" w:rsidP="00085A12">
      <w:pPr>
        <w:widowControl w:val="0"/>
        <w:autoSpaceDE w:val="0"/>
        <w:autoSpaceDN w:val="0"/>
        <w:adjustRightInd w:val="0"/>
        <w:spacing w:before="240" w:after="0" w:line="280" w:lineRule="exact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 xml:space="preserve">ΠΕΡΙΓΡΑΦΗ </w:t>
      </w: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ΠΡΟΫΠΟΛΟΓΙΣΜΟ</w:t>
      </w:r>
      <w:r w:rsidRPr="0000519C"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>Υ</w:t>
      </w:r>
    </w:p>
    <w:p w14:paraId="45136F1E" w14:textId="4D02782B" w:rsidR="00085A12" w:rsidRPr="00CF7CDC" w:rsidRDefault="00085A12" w:rsidP="00AE79E7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00519C">
        <w:rPr>
          <w:rFonts w:ascii="Tahoma" w:eastAsia="Times New Roman" w:hAnsi="Tahoma" w:cs="Tahoma"/>
          <w:sz w:val="20"/>
          <w:szCs w:val="20"/>
          <w:lang w:eastAsia="el-GR"/>
        </w:rPr>
        <w:t xml:space="preserve">Προϋπολογίζεται ότι για </w:t>
      </w:r>
      <w:r w:rsidR="00D027E5">
        <w:rPr>
          <w:rFonts w:ascii="Tahoma" w:eastAsia="Times New Roman" w:hAnsi="Tahoma" w:cs="Tahoma"/>
          <w:sz w:val="20"/>
          <w:szCs w:val="20"/>
          <w:lang w:eastAsia="el-GR"/>
        </w:rPr>
        <w:t xml:space="preserve">τη </w:t>
      </w:r>
      <w:r w:rsidR="00CF7CDC" w:rsidRPr="000458A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ΣΥΝΤ</w:t>
      </w:r>
      <w:r w:rsidR="00CF7CD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Η</w:t>
      </w:r>
      <w:r w:rsidR="00CF7CDC" w:rsidRPr="000458A5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ΡΗΣΗ </w:t>
      </w:r>
      <w:r w:rsidR="00CF7CD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ΔΗΜΟΤΙΚΟΥ ΦΩΤΙΣΜΟΥ (ΔΙΑΣΤΑΥΡΩΣΗ ΚΟΙΛΑΔΑΣ)</w:t>
      </w:r>
      <w:r w:rsidRPr="0000519C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Pr="0000519C">
        <w:rPr>
          <w:rFonts w:ascii="Tahoma" w:eastAsia="Times New Roman" w:hAnsi="Tahoma" w:cs="Tahoma"/>
          <w:sz w:val="20"/>
          <w:szCs w:val="20"/>
          <w:lang w:eastAsia="el-GR"/>
        </w:rPr>
        <w:t xml:space="preserve">δε θα ξεπεραστεί το ποσό των </w:t>
      </w:r>
      <w:r w:rsidR="00CF7CDC" w:rsidRPr="00CF7CDC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1.899,06</w:t>
      </w:r>
      <w:r w:rsidRPr="0000519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€ </w:t>
      </w:r>
      <w:r w:rsidRPr="0000519C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>(</w:t>
      </w:r>
      <w:r w:rsidR="00CF7CDC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 xml:space="preserve">χίλια οχτακόσια ενενήντα εννιά </w:t>
      </w:r>
      <w:r w:rsidR="00CF7CDC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lastRenderedPageBreak/>
        <w:t>ευρώ και έξι λεπτά</w:t>
      </w:r>
      <w:r w:rsidR="00C94D6F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>)</w:t>
      </w:r>
      <w:r w:rsidRPr="0000519C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 xml:space="preserve"> </w:t>
      </w:r>
      <w:r w:rsidR="00CB4089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 xml:space="preserve">και θα καλυφθεί από πιστώσεις στον προϋπολογισμό του 2020 του Δήμου Ερμιονίδας και συγκεκριμένα στον </w:t>
      </w:r>
      <w:r w:rsidR="00CB4089" w:rsidRPr="00CF7CDC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Κ.Α. :30-662.00</w:t>
      </w:r>
      <w:r w:rsidR="00CF7CDC" w:rsidRPr="00CF7CDC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4</w:t>
      </w:r>
      <w:r w:rsidR="00CB4089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 xml:space="preserve"> του με τίτλο</w:t>
      </w:r>
      <w:r w:rsidR="00CB4089" w:rsidRPr="00CB4089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>:</w:t>
      </w:r>
      <w:r w:rsidR="00CF7CDC">
        <w:rPr>
          <w:rFonts w:ascii="Tahoma" w:eastAsia="Times New Roman" w:hAnsi="Tahoma" w:cs="Tahoma"/>
          <w:bCs/>
          <w:color w:val="000000"/>
          <w:sz w:val="20"/>
          <w:szCs w:val="20"/>
          <w:lang w:eastAsia="el-GR"/>
        </w:rPr>
        <w:t xml:space="preserve"> </w:t>
      </w:r>
      <w:r w:rsidR="00CF7CDC" w:rsidRPr="00CF7CDC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Συντήρηση δημοτικού φωτισμού στη διασταύρωση Κοιλάδας.</w:t>
      </w:r>
      <w:r w:rsidR="00CB4089" w:rsidRPr="00CF7CDC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 xml:space="preserve"> </w:t>
      </w:r>
    </w:p>
    <w:tbl>
      <w:tblPr>
        <w:tblW w:w="9322" w:type="dxa"/>
        <w:tblInd w:w="540" w:type="dxa"/>
        <w:tblLook w:val="04A0" w:firstRow="1" w:lastRow="0" w:firstColumn="1" w:lastColumn="0" w:noHBand="0" w:noVBand="1"/>
      </w:tblPr>
      <w:tblGrid>
        <w:gridCol w:w="3227"/>
        <w:gridCol w:w="1417"/>
        <w:gridCol w:w="4678"/>
      </w:tblGrid>
      <w:tr w:rsidR="00085A12" w:rsidRPr="0000519C" w14:paraId="6A91BAA0" w14:textId="77777777" w:rsidTr="00C04F50">
        <w:tc>
          <w:tcPr>
            <w:tcW w:w="3227" w:type="dxa"/>
            <w:shd w:val="clear" w:color="auto" w:fill="auto"/>
          </w:tcPr>
          <w:p w14:paraId="159A9915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</w:t>
            </w:r>
          </w:p>
          <w:p w14:paraId="66EF8388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ΣΥΝΤΑΧΘΗΚΕ</w:t>
            </w:r>
          </w:p>
          <w:p w14:paraId="0D95EE7F" w14:textId="619A0505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</w:t>
            </w:r>
            <w:r w:rsidR="00CB408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11</w:t>
            </w: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-0</w:t>
            </w:r>
            <w:r w:rsidR="00CB4089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-20</w:t>
            </w:r>
            <w:r w:rsidR="00AE79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BEB3BCD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shd w:val="clear" w:color="auto" w:fill="auto"/>
          </w:tcPr>
          <w:p w14:paraId="1A62141F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14:paraId="3FAAAB46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ΘΕΩΡΗΘΗΚΕ</w:t>
            </w:r>
          </w:p>
          <w:p w14:paraId="1179773F" w14:textId="6D1DB34E" w:rsidR="00085A12" w:rsidRPr="0000519C" w:rsidRDefault="00CB4089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11</w:t>
            </w:r>
            <w:r w:rsidR="00085A12"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5</w:t>
            </w:r>
            <w:r w:rsidR="00085A12"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-20</w:t>
            </w:r>
            <w:r w:rsidR="00AE79E7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20</w:t>
            </w:r>
          </w:p>
          <w:p w14:paraId="7BE0650E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Η προϊσταμένη</w:t>
            </w:r>
          </w:p>
        </w:tc>
      </w:tr>
      <w:tr w:rsidR="00085A12" w:rsidRPr="0000519C" w14:paraId="09D88840" w14:textId="77777777" w:rsidTr="00C04F50">
        <w:tc>
          <w:tcPr>
            <w:tcW w:w="3227" w:type="dxa"/>
            <w:shd w:val="clear" w:color="auto" w:fill="auto"/>
          </w:tcPr>
          <w:p w14:paraId="73B185BB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14:paraId="2F4D589A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14:paraId="454CC737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shd w:val="clear" w:color="auto" w:fill="auto"/>
          </w:tcPr>
          <w:p w14:paraId="2D835675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shd w:val="clear" w:color="auto" w:fill="auto"/>
          </w:tcPr>
          <w:p w14:paraId="2298994D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14:paraId="533DEDCC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</w:tr>
      <w:tr w:rsidR="00085A12" w:rsidRPr="0000519C" w14:paraId="6BCD7AC5" w14:textId="77777777" w:rsidTr="00C04F50">
        <w:tc>
          <w:tcPr>
            <w:tcW w:w="3227" w:type="dxa"/>
            <w:shd w:val="clear" w:color="auto" w:fill="auto"/>
          </w:tcPr>
          <w:p w14:paraId="52EFAA42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Αντωνιάδου Δέσποινα</w:t>
            </w:r>
          </w:p>
          <w:p w14:paraId="4F6389DB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Μηχανολόγος Μηχανικός Τ.Ε.</w:t>
            </w:r>
          </w:p>
        </w:tc>
        <w:tc>
          <w:tcPr>
            <w:tcW w:w="1417" w:type="dxa"/>
            <w:shd w:val="clear" w:color="auto" w:fill="auto"/>
          </w:tcPr>
          <w:p w14:paraId="38AC7545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4678" w:type="dxa"/>
            <w:shd w:val="clear" w:color="auto" w:fill="auto"/>
          </w:tcPr>
          <w:p w14:paraId="4B1BA252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Σουσάνα </w:t>
            </w:r>
            <w:proofErr w:type="spellStart"/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Καρανικόλα</w:t>
            </w:r>
            <w:proofErr w:type="spellEnd"/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,</w:t>
            </w:r>
          </w:p>
          <w:p w14:paraId="7E2EFDD9" w14:textId="77777777" w:rsidR="00085A12" w:rsidRPr="0000519C" w:rsidRDefault="00085A12" w:rsidP="00C04F5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00519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Πολιτικός Μηχανικός Π.Ε.</w:t>
            </w:r>
          </w:p>
        </w:tc>
      </w:tr>
    </w:tbl>
    <w:p w14:paraId="44EBCB08" w14:textId="77777777" w:rsidR="00085A12" w:rsidRPr="0000519C" w:rsidRDefault="00085A12" w:rsidP="00085A12">
      <w:pPr>
        <w:keepNext/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</w:p>
    <w:p w14:paraId="24D8C84D" w14:textId="77777777" w:rsidR="00085A12" w:rsidRPr="0000519C" w:rsidRDefault="00085A12" w:rsidP="00085A12">
      <w:pPr>
        <w:keepNext/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00519C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ΕΣΩΤΕΡΙΚΗ ΔΙΑΝΟΜΗ:</w:t>
      </w:r>
    </w:p>
    <w:p w14:paraId="2B88F602" w14:textId="77777777" w:rsidR="00085A12" w:rsidRPr="00085A12" w:rsidRDefault="00085A12" w:rsidP="00085A12">
      <w:pPr>
        <w:widowControl w:val="0"/>
        <w:tabs>
          <w:tab w:val="center" w:pos="1276"/>
          <w:tab w:val="right" w:pos="6663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00519C">
        <w:rPr>
          <w:rFonts w:ascii="Tahoma" w:eastAsia="Times New Roman" w:hAnsi="Tahoma" w:cs="Tahoma"/>
          <w:sz w:val="20"/>
          <w:szCs w:val="20"/>
          <w:lang w:val="x-none" w:eastAsia="x-none"/>
        </w:rPr>
        <w:t>Τ.Υ./ ΦΑΚΕΛΟΣ ΛΙΣΤΑΣ ΤΕ- ΜΕΛΕΤΩΝ 20</w:t>
      </w:r>
      <w:r>
        <w:rPr>
          <w:rFonts w:ascii="Tahoma" w:eastAsia="Times New Roman" w:hAnsi="Tahoma" w:cs="Tahoma"/>
          <w:sz w:val="20"/>
          <w:szCs w:val="20"/>
          <w:lang w:eastAsia="x-none"/>
        </w:rPr>
        <w:t>20</w:t>
      </w:r>
    </w:p>
    <w:sectPr w:rsidR="00085A12" w:rsidRPr="00085A12" w:rsidSect="00085A12">
      <w:footerReference w:type="default" r:id="rId7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AB97C" w14:textId="77777777" w:rsidR="00275835" w:rsidRDefault="00275835" w:rsidP="00C94D6F">
      <w:pPr>
        <w:spacing w:after="0" w:line="240" w:lineRule="auto"/>
      </w:pPr>
      <w:r>
        <w:separator/>
      </w:r>
    </w:p>
  </w:endnote>
  <w:endnote w:type="continuationSeparator" w:id="0">
    <w:p w14:paraId="33B18458" w14:textId="77777777" w:rsidR="00275835" w:rsidRDefault="00275835" w:rsidP="00C9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224096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A53CD5" w14:textId="172E441E" w:rsidR="00C94D6F" w:rsidRPr="00C94D6F" w:rsidRDefault="00C94D6F" w:rsidP="00C94D6F">
            <w:pPr>
              <w:pStyle w:val="a5"/>
              <w:jc w:val="right"/>
              <w:rPr>
                <w:sz w:val="16"/>
                <w:szCs w:val="16"/>
              </w:rPr>
            </w:pPr>
            <w:r w:rsidRPr="00C94D6F">
              <w:rPr>
                <w:sz w:val="16"/>
                <w:szCs w:val="16"/>
              </w:rPr>
              <w:t>ΤΕ0</w:t>
            </w:r>
            <w:r w:rsidR="004004C6">
              <w:rPr>
                <w:sz w:val="16"/>
                <w:szCs w:val="16"/>
              </w:rPr>
              <w:t>49</w:t>
            </w:r>
            <w:r w:rsidRPr="00C94D6F">
              <w:rPr>
                <w:sz w:val="16"/>
                <w:szCs w:val="16"/>
              </w:rPr>
              <w:t>_</w:t>
            </w:r>
            <w:r w:rsidR="00D027E5">
              <w:rPr>
                <w:sz w:val="16"/>
                <w:szCs w:val="16"/>
              </w:rPr>
              <w:t>11</w:t>
            </w:r>
            <w:r w:rsidRPr="00C94D6F">
              <w:rPr>
                <w:sz w:val="16"/>
                <w:szCs w:val="16"/>
              </w:rPr>
              <w:t>.0</w:t>
            </w:r>
            <w:r w:rsidR="00D027E5">
              <w:rPr>
                <w:sz w:val="16"/>
                <w:szCs w:val="16"/>
              </w:rPr>
              <w:t>5</w:t>
            </w:r>
            <w:r w:rsidRPr="00C94D6F">
              <w:rPr>
                <w:sz w:val="16"/>
                <w:szCs w:val="16"/>
              </w:rPr>
              <w:t xml:space="preserve">.2020_Σελίδα </w:t>
            </w:r>
            <w:r w:rsidRPr="00C94D6F">
              <w:rPr>
                <w:b/>
                <w:bCs/>
                <w:sz w:val="16"/>
                <w:szCs w:val="16"/>
              </w:rPr>
              <w:fldChar w:fldCharType="begin"/>
            </w:r>
            <w:r w:rsidRPr="00C94D6F">
              <w:rPr>
                <w:b/>
                <w:bCs/>
                <w:sz w:val="16"/>
                <w:szCs w:val="16"/>
              </w:rPr>
              <w:instrText>PAGE</w:instrText>
            </w:r>
            <w:r w:rsidRPr="00C94D6F">
              <w:rPr>
                <w:b/>
                <w:bCs/>
                <w:sz w:val="16"/>
                <w:szCs w:val="16"/>
              </w:rPr>
              <w:fldChar w:fldCharType="separate"/>
            </w:r>
            <w:r w:rsidRPr="00C94D6F">
              <w:rPr>
                <w:b/>
                <w:bCs/>
                <w:sz w:val="16"/>
                <w:szCs w:val="16"/>
              </w:rPr>
              <w:t>2</w:t>
            </w:r>
            <w:r w:rsidRPr="00C94D6F">
              <w:rPr>
                <w:b/>
                <w:bCs/>
                <w:sz w:val="16"/>
                <w:szCs w:val="16"/>
              </w:rPr>
              <w:fldChar w:fldCharType="end"/>
            </w:r>
            <w:r w:rsidRPr="00C94D6F">
              <w:rPr>
                <w:sz w:val="16"/>
                <w:szCs w:val="16"/>
              </w:rPr>
              <w:t xml:space="preserve"> από </w:t>
            </w:r>
            <w:r w:rsidRPr="00C94D6F">
              <w:rPr>
                <w:b/>
                <w:bCs/>
                <w:sz w:val="16"/>
                <w:szCs w:val="16"/>
              </w:rPr>
              <w:fldChar w:fldCharType="begin"/>
            </w:r>
            <w:r w:rsidRPr="00C94D6F">
              <w:rPr>
                <w:b/>
                <w:bCs/>
                <w:sz w:val="16"/>
                <w:szCs w:val="16"/>
              </w:rPr>
              <w:instrText>NUMPAGES</w:instrText>
            </w:r>
            <w:r w:rsidRPr="00C94D6F">
              <w:rPr>
                <w:b/>
                <w:bCs/>
                <w:sz w:val="16"/>
                <w:szCs w:val="16"/>
              </w:rPr>
              <w:fldChar w:fldCharType="separate"/>
            </w:r>
            <w:r w:rsidRPr="00C94D6F">
              <w:rPr>
                <w:b/>
                <w:bCs/>
                <w:sz w:val="16"/>
                <w:szCs w:val="16"/>
              </w:rPr>
              <w:t>2</w:t>
            </w:r>
            <w:r w:rsidRPr="00C94D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1B87DA" w14:textId="77777777" w:rsidR="00C94D6F" w:rsidRPr="00C94D6F" w:rsidRDefault="00C94D6F" w:rsidP="00C94D6F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9FA1" w14:textId="77777777" w:rsidR="00275835" w:rsidRDefault="00275835" w:rsidP="00C94D6F">
      <w:pPr>
        <w:spacing w:after="0" w:line="240" w:lineRule="auto"/>
      </w:pPr>
      <w:r>
        <w:separator/>
      </w:r>
    </w:p>
  </w:footnote>
  <w:footnote w:type="continuationSeparator" w:id="0">
    <w:p w14:paraId="384B1FBB" w14:textId="77777777" w:rsidR="00275835" w:rsidRDefault="00275835" w:rsidP="00C9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378"/>
    <w:multiLevelType w:val="hybridMultilevel"/>
    <w:tmpl w:val="7070E76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4B353F"/>
    <w:multiLevelType w:val="multilevel"/>
    <w:tmpl w:val="CBD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80868"/>
    <w:multiLevelType w:val="hybridMultilevel"/>
    <w:tmpl w:val="7EAE629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B338A7"/>
    <w:multiLevelType w:val="hybridMultilevel"/>
    <w:tmpl w:val="18560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DB7"/>
    <w:multiLevelType w:val="hybridMultilevel"/>
    <w:tmpl w:val="2370F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02E4"/>
    <w:multiLevelType w:val="hybridMultilevel"/>
    <w:tmpl w:val="920EB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76705"/>
    <w:multiLevelType w:val="hybridMultilevel"/>
    <w:tmpl w:val="FE44F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0486F"/>
    <w:multiLevelType w:val="hybridMultilevel"/>
    <w:tmpl w:val="FC54C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76"/>
    <w:rsid w:val="00006EB5"/>
    <w:rsid w:val="000458A5"/>
    <w:rsid w:val="00077176"/>
    <w:rsid w:val="00085A12"/>
    <w:rsid w:val="00275835"/>
    <w:rsid w:val="00307AA7"/>
    <w:rsid w:val="00382BE9"/>
    <w:rsid w:val="004004C6"/>
    <w:rsid w:val="0046367C"/>
    <w:rsid w:val="006C7EE9"/>
    <w:rsid w:val="007E3820"/>
    <w:rsid w:val="009221F6"/>
    <w:rsid w:val="00AB6F07"/>
    <w:rsid w:val="00AE79E7"/>
    <w:rsid w:val="00C94D6F"/>
    <w:rsid w:val="00CB4089"/>
    <w:rsid w:val="00CF7CDC"/>
    <w:rsid w:val="00D027E5"/>
    <w:rsid w:val="00D0496E"/>
    <w:rsid w:val="00F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3C4B"/>
  <w15:chartTrackingRefBased/>
  <w15:docId w15:val="{2E7F7F10-F1D3-4048-B899-29DCE990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U">
    <w:name w:val="ΒΑΣΙΚΟ BOLD U"/>
    <w:basedOn w:val="a"/>
    <w:link w:val="BOLDUChar"/>
    <w:qFormat/>
    <w:rsid w:val="00085A12"/>
    <w:pPr>
      <w:widowControl w:val="0"/>
      <w:autoSpaceDE w:val="0"/>
      <w:autoSpaceDN w:val="0"/>
      <w:adjustRightInd w:val="0"/>
      <w:spacing w:before="240" w:after="0" w:line="280" w:lineRule="exact"/>
      <w:jc w:val="both"/>
    </w:pPr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character" w:customStyle="1" w:styleId="BOLDUChar">
    <w:name w:val="ΒΑΣΙΚΟ BOLD U Char"/>
    <w:link w:val="BOLDU"/>
    <w:rsid w:val="00085A12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a3">
    <w:name w:val="List Paragraph"/>
    <w:basedOn w:val="a"/>
    <w:uiPriority w:val="34"/>
    <w:qFormat/>
    <w:rsid w:val="00085A1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94D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94D6F"/>
  </w:style>
  <w:style w:type="paragraph" w:styleId="a5">
    <w:name w:val="footer"/>
    <w:basedOn w:val="a"/>
    <w:link w:val="Char0"/>
    <w:uiPriority w:val="99"/>
    <w:unhideWhenUsed/>
    <w:rsid w:val="00C94D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9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754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492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349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550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814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97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990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71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1160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  <w:div w:id="463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EB414"/>
            <w:right w:val="none" w:sz="0" w:space="0" w:color="auto"/>
          </w:divBdr>
        </w:div>
      </w:divsChild>
    </w:div>
    <w:div w:id="1377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ant.despoina1976@gmail.com</dc:creator>
  <cp:keywords/>
  <dc:description/>
  <cp:lastModifiedBy>User1</cp:lastModifiedBy>
  <cp:revision>2</cp:revision>
  <cp:lastPrinted>2020-05-11T00:08:00Z</cp:lastPrinted>
  <dcterms:created xsi:type="dcterms:W3CDTF">2020-05-27T13:11:00Z</dcterms:created>
  <dcterms:modified xsi:type="dcterms:W3CDTF">2020-05-27T13:11:00Z</dcterms:modified>
</cp:coreProperties>
</file>