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6F1645" w:rsidRPr="000D4D5B" w:rsidTr="00157AA6">
        <w:trPr>
          <w:trHeight w:val="3969"/>
        </w:trPr>
        <w:tc>
          <w:tcPr>
            <w:tcW w:w="5030" w:type="dxa"/>
          </w:tcPr>
          <w:p w:rsidR="006F1645" w:rsidRPr="000D4D5B" w:rsidRDefault="006F1645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6F510C">
              <w:rPr>
                <w:rFonts w:ascii="Book Antiqua" w:hAnsi="Book Antiqua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STHIREOSMINI" style="width:58.5pt;height:36pt;visibility:visible">
                  <v:imagedata r:id="rId5" o:title=""/>
                </v:shape>
              </w:pic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6F1645" w:rsidRPr="000D4D5B" w:rsidRDefault="006F1645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6F1645" w:rsidRPr="000F4437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6F1645" w:rsidRPr="000D4D5B" w:rsidRDefault="006F164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6F1645" w:rsidRPr="000D4D5B" w:rsidRDefault="006F1645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6F1645" w:rsidRPr="000D4D5B" w:rsidRDefault="006F1645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6F1645" w:rsidRPr="000D4D5B" w:rsidRDefault="006F164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6F1645" w:rsidRPr="004C2D67" w:rsidRDefault="006F164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4C2D67">
              <w:rPr>
                <w:rFonts w:ascii="Book Antiqua" w:hAnsi="Book Antiqua"/>
                <w:sz w:val="24"/>
                <w:szCs w:val="24"/>
              </w:rPr>
              <w:t>10187</w:t>
            </w:r>
          </w:p>
          <w:p w:rsidR="006F1645" w:rsidRPr="003B20B5" w:rsidRDefault="006F164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C2D67">
              <w:rPr>
                <w:rFonts w:ascii="Book Antiqua" w:hAnsi="Book Antiqua"/>
                <w:sz w:val="24"/>
                <w:szCs w:val="24"/>
              </w:rPr>
              <w:t>5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 w:rsidRPr="004C2D67">
              <w:rPr>
                <w:rFonts w:ascii="Book Antiqua" w:hAnsi="Book Antiqua"/>
                <w:sz w:val="24"/>
                <w:szCs w:val="24"/>
              </w:rPr>
              <w:t>11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6F1645" w:rsidRPr="000D4D5B" w:rsidRDefault="006F164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6F1645" w:rsidRPr="000D4D5B" w:rsidRDefault="006F164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6F1645" w:rsidRPr="0001783E" w:rsidRDefault="006F1645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BRINX</w:t>
            </w:r>
            <w:r w:rsidRPr="0001783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ΑΕ</w:t>
            </w:r>
          </w:p>
          <w:p w:rsidR="006F1645" w:rsidRPr="0001783E" w:rsidRDefault="006F1645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ΤΗΛ. </w:t>
            </w:r>
            <w:r w:rsidRPr="0001783E">
              <w:rPr>
                <w:rFonts w:ascii="Book Antiqua" w:hAnsi="Book Antiqua" w:cs="Arial"/>
                <w:bCs/>
                <w:color w:val="333333"/>
                <w:sz w:val="24"/>
                <w:szCs w:val="24"/>
                <w:shd w:val="clear" w:color="auto" w:fill="FFFFFF"/>
              </w:rPr>
              <w:t>2310313114</w:t>
            </w:r>
          </w:p>
          <w:p w:rsidR="006F1645" w:rsidRPr="00131124" w:rsidRDefault="006F1645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6F1645" w:rsidRPr="000D4D5B" w:rsidRDefault="006F1645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F1645" w:rsidRPr="00131124" w:rsidRDefault="006F1645"/>
    <w:p w:rsidR="006F1645" w:rsidRPr="00131124" w:rsidRDefault="006F1645"/>
    <w:p w:rsidR="006F1645" w:rsidRPr="000D4D5B" w:rsidRDefault="006F1645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6F1645" w:rsidRPr="000D4D5B" w:rsidRDefault="006F1645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6F1645" w:rsidRPr="000D4D5B" w:rsidRDefault="006F1645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6F1645" w:rsidRDefault="006F1645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 μέσων ατομικής προστασίας, σύμφωνα με την</w:t>
      </w:r>
      <w:r w:rsidRPr="00FF1808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συμπληρωματική  Μελέτη 9657/19-10-2020 καθώς και με την προγενέστερη Μελέτη 460/20-01-2020 του τμήματος Δημοτικής Κατάστασης, Ληξιαρχείου, Αλλοδαπών-Ανθρώπινου Δυναμικού και Διοικητικής Μέριμνας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6F1645" w:rsidRDefault="006F1645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 μέσων ατομικής προστασίας.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6F1645" w:rsidRDefault="006F1645" w:rsidP="0091265B">
      <w:pPr>
        <w:spacing w:after="120"/>
        <w:ind w:left="-170"/>
        <w:jc w:val="both"/>
        <w:rPr>
          <w:rFonts w:ascii="Book Antiqua" w:hAnsi="Book Antiqua"/>
          <w:b/>
        </w:rPr>
      </w:pPr>
      <w:r>
        <w:rPr>
          <w:rFonts w:ascii="Book Antiqua" w:hAnsi="Book Antiqua" w:cs="Arial"/>
          <w:sz w:val="24"/>
          <w:szCs w:val="24"/>
        </w:rPr>
        <w:t xml:space="preserve">      </w:t>
      </w:r>
      <w:r>
        <w:rPr>
          <w:rFonts w:ascii="Book Antiqua" w:hAnsi="Book Antiqua"/>
          <w:b/>
        </w:rPr>
        <w:t xml:space="preserve"> </w:t>
      </w:r>
      <w:r w:rsidRPr="000D4D5B">
        <w:rPr>
          <w:rFonts w:ascii="Book Antiqua" w:hAnsi="Book Antiqua" w:cs="Arial"/>
          <w:sz w:val="24"/>
          <w:szCs w:val="24"/>
        </w:rPr>
        <w:t>Προς απόδειξη της μη συνδρομής των λόγων αποκλεισμού από διαδικασίες σύναψης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0D4D5B">
        <w:rPr>
          <w:rFonts w:ascii="Book Antiqua" w:hAnsi="Book Antiqua" w:cs="Arial"/>
          <w:sz w:val="24"/>
          <w:szCs w:val="24"/>
        </w:rPr>
        <w:t>δημοσίων συμβάσεων των παρ.1 και 2 του άρθρου 73 του Ν.4412/2016, παρακαλούμε,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0D4D5B">
        <w:rPr>
          <w:rFonts w:ascii="Book Antiqua" w:hAnsi="Book Antiqua" w:cs="Arial"/>
          <w:sz w:val="24"/>
          <w:szCs w:val="24"/>
        </w:rPr>
        <w:t>μαζί με την προσφορά σας, να μας αποστείλετε τα παρακάτω δικαιολογητικά:</w:t>
      </w:r>
    </w:p>
    <w:p w:rsidR="006F1645" w:rsidRDefault="006F1645" w:rsidP="0091265B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 w:cs="Arial"/>
          <w:sz w:val="24"/>
          <w:szCs w:val="24"/>
        </w:rPr>
        <w:t xml:space="preserve">   α.  Υπεύθυνη δήλωση Ν.1599/1986 αντί αποσπά</w:t>
      </w:r>
      <w:r w:rsidRPr="00737DBD">
        <w:rPr>
          <w:rFonts w:ascii="Book Antiqua" w:hAnsi="Book Antiqua" w:cs="Arial"/>
          <w:sz w:val="24"/>
          <w:szCs w:val="24"/>
        </w:rPr>
        <w:t>σμα</w:t>
      </w:r>
      <w:r>
        <w:rPr>
          <w:rFonts w:ascii="Book Antiqua" w:hAnsi="Book Antiqua" w:cs="Arial"/>
          <w:sz w:val="24"/>
          <w:szCs w:val="24"/>
        </w:rPr>
        <w:t xml:space="preserve">τος </w:t>
      </w:r>
      <w:r w:rsidRPr="00737DBD">
        <w:rPr>
          <w:rFonts w:ascii="Book Antiqua" w:hAnsi="Book Antiqua" w:cs="Arial"/>
          <w:sz w:val="24"/>
          <w:szCs w:val="24"/>
        </w:rPr>
        <w:t xml:space="preserve"> ποινικού μητρώου  </w:t>
      </w:r>
    </w:p>
    <w:p w:rsidR="006F1645" w:rsidRPr="00737DBD" w:rsidRDefault="006F1645" w:rsidP="0091265B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</w:t>
      </w:r>
      <w:r w:rsidRPr="00737DBD">
        <w:rPr>
          <w:rFonts w:ascii="Book Antiqua" w:hAnsi="Book Antiqua" w:cs="Arial"/>
          <w:sz w:val="24"/>
          <w:szCs w:val="24"/>
        </w:rPr>
        <w:t>β.   Φορολογική ενημερότητα</w:t>
      </w:r>
    </w:p>
    <w:p w:rsidR="006F1645" w:rsidRDefault="006F1645" w:rsidP="0091265B">
      <w:pPr>
        <w:jc w:val="both"/>
        <w:rPr>
          <w:rFonts w:ascii="Book Antiqua" w:hAnsi="Book Antiqua"/>
          <w:b/>
        </w:rPr>
      </w:pPr>
      <w:r>
        <w:rPr>
          <w:rFonts w:ascii="Book Antiqua" w:hAnsi="Book Antiqua" w:cs="Arial"/>
          <w:sz w:val="24"/>
          <w:szCs w:val="24"/>
        </w:rPr>
        <w:t xml:space="preserve">     </w:t>
      </w:r>
      <w:r w:rsidRPr="00737DBD">
        <w:rPr>
          <w:rFonts w:ascii="Book Antiqua" w:hAnsi="Book Antiqua" w:cs="Arial"/>
          <w:sz w:val="24"/>
          <w:szCs w:val="24"/>
        </w:rPr>
        <w:t>γ.   Ασφαλιστική ενημερότητα (άρθρο 80 παρ.2 του Ν.4412/2016)</w:t>
      </w:r>
      <w:r>
        <w:rPr>
          <w:rFonts w:ascii="Book Antiqua" w:hAnsi="Book Antiqua"/>
          <w:b/>
        </w:rPr>
        <w:t xml:space="preserve">          </w:t>
      </w:r>
    </w:p>
    <w:p w:rsidR="006F1645" w:rsidRDefault="006F1645" w:rsidP="0091265B">
      <w:pPr>
        <w:spacing w:after="120"/>
        <w:rPr>
          <w:rFonts w:ascii="Book Antiqua" w:hAnsi="Book Antiqua" w:cs="Arial"/>
          <w:b/>
          <w:sz w:val="24"/>
          <w:szCs w:val="24"/>
        </w:rPr>
      </w:pPr>
    </w:p>
    <w:p w:rsidR="006F1645" w:rsidRDefault="006F1645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</w:t>
      </w:r>
    </w:p>
    <w:p w:rsidR="006F1645" w:rsidRDefault="006F1645" w:rsidP="00131124">
      <w:pPr>
        <w:jc w:val="both"/>
        <w:rPr>
          <w:rFonts w:ascii="Book Antiqua" w:hAnsi="Book Antiqua"/>
          <w:b/>
        </w:rPr>
      </w:pPr>
    </w:p>
    <w:p w:rsidR="006F1645" w:rsidRPr="00131124" w:rsidRDefault="006F1645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6F1645" w:rsidRPr="00131124" w:rsidRDefault="006F1645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6F1645" w:rsidRDefault="006F1645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6F1645" w:rsidRPr="00131124" w:rsidRDefault="006F1645" w:rsidP="00131124">
      <w:pPr>
        <w:jc w:val="both"/>
        <w:rPr>
          <w:lang w:val="en-US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</w:t>
      </w:r>
    </w:p>
    <w:sectPr w:rsidR="006F1645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124"/>
    <w:rsid w:val="0001783E"/>
    <w:rsid w:val="000D4D5B"/>
    <w:rsid w:val="000F4437"/>
    <w:rsid w:val="0012624C"/>
    <w:rsid w:val="00131124"/>
    <w:rsid w:val="00157AA6"/>
    <w:rsid w:val="00187A25"/>
    <w:rsid w:val="00244A92"/>
    <w:rsid w:val="002477C9"/>
    <w:rsid w:val="003B20B5"/>
    <w:rsid w:val="003B5496"/>
    <w:rsid w:val="003F5D4A"/>
    <w:rsid w:val="00415CA1"/>
    <w:rsid w:val="004764F7"/>
    <w:rsid w:val="004C2D67"/>
    <w:rsid w:val="004D6FF3"/>
    <w:rsid w:val="004E2A5E"/>
    <w:rsid w:val="00513F13"/>
    <w:rsid w:val="005244C8"/>
    <w:rsid w:val="00635168"/>
    <w:rsid w:val="006464CB"/>
    <w:rsid w:val="006B646B"/>
    <w:rsid w:val="006C4777"/>
    <w:rsid w:val="006F1645"/>
    <w:rsid w:val="006F510C"/>
    <w:rsid w:val="00737DBD"/>
    <w:rsid w:val="007C5C57"/>
    <w:rsid w:val="00851B0B"/>
    <w:rsid w:val="008F36E0"/>
    <w:rsid w:val="0091265B"/>
    <w:rsid w:val="00975975"/>
    <w:rsid w:val="00A03B59"/>
    <w:rsid w:val="00A447D6"/>
    <w:rsid w:val="00A55F58"/>
    <w:rsid w:val="00A610B7"/>
    <w:rsid w:val="00A71DBE"/>
    <w:rsid w:val="00A92585"/>
    <w:rsid w:val="00B85A7A"/>
    <w:rsid w:val="00BD60CF"/>
    <w:rsid w:val="00C32B1C"/>
    <w:rsid w:val="00C52477"/>
    <w:rsid w:val="00D15223"/>
    <w:rsid w:val="00D1794E"/>
    <w:rsid w:val="00D35048"/>
    <w:rsid w:val="00D37DC7"/>
    <w:rsid w:val="00D42335"/>
    <w:rsid w:val="00D725AA"/>
    <w:rsid w:val="00DC463F"/>
    <w:rsid w:val="00DF343A"/>
    <w:rsid w:val="00E53C2E"/>
    <w:rsid w:val="00EB26DA"/>
    <w:rsid w:val="00EC7C0F"/>
    <w:rsid w:val="00F45796"/>
    <w:rsid w:val="00FC7087"/>
    <w:rsid w:val="00FC782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9416C-9999-4EB6-91FF-C2618E1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2020-11-05T09:15:00Z</cp:lastPrinted>
  <dcterms:created xsi:type="dcterms:W3CDTF">2020-11-06T16:07:00Z</dcterms:created>
  <dcterms:modified xsi:type="dcterms:W3CDTF">2020-11-06T16:07:00Z</dcterms:modified>
</cp:coreProperties>
</file>